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A55D" w14:textId="77777777" w:rsidR="004D3254" w:rsidRPr="004D3254" w:rsidRDefault="00865A28" w:rsidP="004D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D32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POVINNĚ ZVEŘEJŇOVANÉ INFORMACE</w:t>
      </w:r>
    </w:p>
    <w:p w14:paraId="58A29B9A" w14:textId="240C2907" w:rsidR="004D3254" w:rsidRPr="004D3254" w:rsidRDefault="00865A28" w:rsidP="004D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Povinně zveřejňované informace dle zákona č. 106/99 Sb., § 5, odst. 1 a 2, struktura dle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vyhlášky </w:t>
      </w:r>
      <w:r w:rsidR="005C62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č. 515/2020 Sb.</w:t>
      </w:r>
    </w:p>
    <w:p w14:paraId="71385356" w14:textId="77777777" w:rsidR="00F22D88" w:rsidRPr="006743C8" w:rsidRDefault="00865A28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D3254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D3254"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organizace</w:t>
      </w:r>
      <w:r w:rsid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teřská škola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 a způsob</w:t>
      </w:r>
      <w:r w:rsidR="004D3254"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založení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byla zřízena na základě usnesení Zastupitelstva města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3254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Dobříš ze dne 30. 11. 2000 ke dni 01. 07. 2001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řizovací listinou v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tehdy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platném znění jako příspěvková organi</w:t>
      </w:r>
      <w:r w:rsidR="004D3254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zace.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města Dobříše svým usnesením č. 14/28/2014/ZM, ze dne 18. 09. 2014 schválilo změnu zřizovací listiny a vydalo její úplné znění.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14. 9. 2023 byl usnesením </w:t>
      </w:r>
      <w:r w:rsidR="006743C8" w:rsidRPr="006743C8">
        <w:rPr>
          <w:rFonts w:ascii="Times New Roman" w:hAnsi="Times New Roman" w:cs="Times New Roman"/>
          <w:sz w:val="24"/>
          <w:szCs w:val="24"/>
        </w:rPr>
        <w:t xml:space="preserve">č. 13/6/2023/ZM-I 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zastupitelstvem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Dobříše schválen dodatek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zřizovací listině,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15.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9. 2023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bylo vydáno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 úplné znění.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je vymezen zákonem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 předškolním, základním, středním, vyšším</w:t>
      </w:r>
      <w:r w:rsidR="00F22D8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odborném a jiném vzdělávání (školský zákon), ve znění pozdějších</w:t>
      </w:r>
      <w:r w:rsidR="00F22D8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předpisů.</w:t>
      </w:r>
    </w:p>
    <w:p w14:paraId="18E1F5C4" w14:textId="74847D7E" w:rsidR="00E6652B" w:rsidRPr="00504751" w:rsidRDefault="00865A28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Organizační</w:t>
      </w:r>
      <w:r w:rsid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struktura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se člení na</w:t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 úseky uvedené v </w:t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Rejstříku škol: REDIZO – </w:t>
      </w:r>
      <w:r w:rsidR="00F22D88">
        <w:rPr>
          <w:b/>
          <w:bCs/>
        </w:rPr>
        <w:t>600053768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</w:t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04751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IZO</w:t>
      </w:r>
      <w:r w:rsidR="00504751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2D88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114000140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</w:t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04751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IZO</w:t>
      </w:r>
      <w:r w:rsidR="00504751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2D88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114000158</w:t>
      </w:r>
      <w:r w:rsidR="00DD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652B"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Ředitelka mateřské školy – statutární zástupce</w:t>
      </w:r>
      <w:r w:rsidR="00E66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5F3F3B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Dana Jarušková, </w:t>
      </w:r>
      <w:proofErr w:type="spellStart"/>
      <w:r w:rsidR="005F3F3B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="005F3F3B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9E2CDB" w14:textId="77777777" w:rsidR="00E6652B" w:rsidRDefault="00E6652B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ředitele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Jitka Krejčová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školní jídelny: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Alena Hartmanová</w:t>
      </w:r>
    </w:p>
    <w:p w14:paraId="622BA06D" w14:textId="77777777" w:rsidR="00E6652B" w:rsidRDefault="00E6652B" w:rsidP="004D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pracovníci, provozní zaměstnanci školy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F2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Kontaktní spojení</w:t>
      </w:r>
    </w:p>
    <w:p w14:paraId="3EB671C1" w14:textId="77777777" w:rsidR="002141BF" w:rsidRDefault="00EF28AB" w:rsidP="0021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4.1 P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oštovní adresa</w:t>
      </w:r>
      <w:r w:rsid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2. 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ateřská škola Dobříš, Přemyslova 1034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Dobříš, 263 01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4.2 Adresa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osobní návštěvu</w:t>
      </w:r>
      <w:r w:rsidR="002141BF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mateřská škola Dobříš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Přemyslova 1034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Dobříš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263 01</w:t>
      </w:r>
    </w:p>
    <w:p w14:paraId="7836D220" w14:textId="33AF5164" w:rsidR="009674F4" w:rsidRDefault="002141BF" w:rsidP="009674F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Úřední hodiny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F2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– pátek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616608" w:rsidRP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provozu školy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5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prázdnin </w:t>
      </w:r>
      <w:r w:rsidR="00AA5C7E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vyhlášených MŠMT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</w:t>
      </w:r>
      <w:r w:rsidR="00EF28AB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předchozí telefonické domluvě</w:t>
      </w:r>
      <w:r w:rsidR="005F3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době od </w:t>
      </w:r>
      <w:r w:rsidR="005F3F3B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7:0</w:t>
      </w:r>
      <w:r w:rsidR="00616608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0 do 16:00</w:t>
      </w:r>
      <w:r w:rsidR="00AA5C7E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6608" w:rsidRPr="005F3F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4.4 Telefonní čísla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+420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318 521 044, 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+ 420 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731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178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390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4.5 I</w:t>
      </w:r>
      <w:r w:rsidR="00035C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nternetové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strán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ttps://www.ms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dobris.cz/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4.6 Adresa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podatelny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mateřská škola Dobříš, 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Přemyslova 1034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, Dobříš, 263 01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4.7 Elekt</w:t>
      </w:r>
      <w:r w:rsidR="00616608" w:rsidRP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616608" w:rsidRP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nická adresa podatelny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: 2ms.dobris@</w:t>
      </w:r>
      <w:r w:rsidR="00BE64A8">
        <w:rPr>
          <w:rFonts w:ascii="Times New Roman" w:eastAsia="Times New Roman" w:hAnsi="Times New Roman" w:cs="Times New Roman"/>
          <w:sz w:val="24"/>
          <w:szCs w:val="24"/>
          <w:lang w:eastAsia="cs-CZ"/>
        </w:rPr>
        <w:t>msdobris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4.8</w:t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047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9674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5047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schránky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rhdmv4c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Případné platby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lze poukázat</w:t>
      </w:r>
      <w:r w:rsidR="00511C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účet</w:t>
      </w:r>
      <w:r w:rsidR="00E26292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9674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FF1667" w:rsidRP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>5811791339/0800 - Česká spořitelna Dobříš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6292">
        <w:rPr>
          <w:rFonts w:ascii="Times New Roman" w:eastAsia="Times New Roman" w:hAnsi="Times New Roman" w:cs="Times New Roman"/>
          <w:sz w:val="24"/>
          <w:szCs w:val="24"/>
          <w:lang w:eastAsia="cs-CZ"/>
        </w:rPr>
        <w:t>156803619/0600 – Moneta Money Bank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F1075" w:rsidRPr="00E262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FF16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F1075" w:rsidRPr="00FF16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IČ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70 90 95 21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1659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Plátce daně z</w:t>
      </w:r>
      <w:r w:rsidR="00DF1075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přidané hodnoty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není plátcem daně z přidané hodnoty.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Dokumenty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8.1 Seznamy</w:t>
      </w:r>
      <w:r w:rsidR="00511C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hlavních dokumentů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řád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 pro předškolní vzdělávání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Zřizovací listina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8.2 Rozpočet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v aktuálním roce; střednědobý výhled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="009674F4" w:rsidRPr="0008729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https://www.msdobris.cz/uredni-deska/</w:t>
        </w:r>
      </w:hyperlink>
    </w:p>
    <w:p w14:paraId="6A280DBC" w14:textId="6C0DFD6A" w:rsidR="00B55312" w:rsidRDefault="00865A28" w:rsidP="00B5531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Žádosti o</w:t>
      </w:r>
      <w:r w:rsidR="00511C1A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se podávají: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č</w:t>
      </w:r>
      <w:r w:rsidR="001659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písemně 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u ředitelky mateřské školy – 2. mateřská škola Dobříš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Přemyslova 1034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poštou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– 2. mateřská škola Dobříš, Přemyslova 1034, 263 01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datovou schránkou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rhdmv4c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- e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lektronicky</w:t>
      </w:r>
      <w:r w:rsidR="005F3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F3F3B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2ms.dobris@msdobris</w:t>
      </w:r>
      <w:r w:rsidR="00425584" w:rsidRP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  <w:r w:rsidRPr="005047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10. Příjem podání a</w:t>
      </w:r>
      <w:r w:rsidR="00DF1075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podnětů</w:t>
      </w:r>
      <w:r w:rsidR="004255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425584">
        <w:rPr>
          <w:rFonts w:ascii="Times New Roman" w:hAnsi="Times New Roman" w:cs="Times New Roman"/>
          <w:sz w:val="24"/>
          <w:szCs w:val="24"/>
        </w:rPr>
        <w:t>Ž</w:t>
      </w:r>
      <w:r w:rsidR="00425584" w:rsidRPr="00425584">
        <w:rPr>
          <w:rFonts w:ascii="Times New Roman" w:hAnsi="Times New Roman" w:cs="Times New Roman"/>
          <w:sz w:val="24"/>
          <w:szCs w:val="24"/>
        </w:rPr>
        <w:t>ádost nebo stížnost, předložit návrh, podnět nebo jiné dožádání anebo obdržet rozhodnut</w:t>
      </w:r>
      <w:r w:rsidR="00425584">
        <w:rPr>
          <w:rFonts w:ascii="Times New Roman" w:hAnsi="Times New Roman" w:cs="Times New Roman"/>
          <w:sz w:val="24"/>
          <w:szCs w:val="24"/>
        </w:rPr>
        <w:t xml:space="preserve">í </w:t>
      </w:r>
      <w:r w:rsidR="00425584">
        <w:rPr>
          <w:rFonts w:ascii="Times New Roman" w:hAnsi="Times New Roman" w:cs="Times New Roman"/>
          <w:sz w:val="24"/>
          <w:szCs w:val="24"/>
        </w:rPr>
        <w:br/>
        <w:t>o právech a povinnostech osob lze podat: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osobně č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>i písemně u ředitelky 2. mateřské školy Dobříš, Přemyslova 1034, 263 01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poštou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mateřské školy – 2. mateřská škola Dobříš, Přemyslova 1034, 263 01 Dobříš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- elektronicky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5" w:history="1">
        <w:r w:rsidR="005F3F3B" w:rsidRPr="00243F2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2ms.dobris@msdobris.cz</w:t>
        </w:r>
      </w:hyperlink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datovou schránkou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751">
        <w:rPr>
          <w:rFonts w:ascii="Times New Roman" w:eastAsia="Times New Roman" w:hAnsi="Times New Roman" w:cs="Times New Roman"/>
          <w:sz w:val="24"/>
          <w:szCs w:val="24"/>
          <w:lang w:eastAsia="cs-CZ"/>
        </w:rPr>
        <w:t>rhdmv4c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Stížnosti a podněty se podávají podle charakteru životních situací</w:t>
      </w:r>
      <w:r w:rsidR="00425584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postupy uvedenými na portálu občana https://portal.gov.cz</w:t>
      </w:r>
      <w:r w:rsidR="00425584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A5C7E" w:rsidRPr="00AA5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Opravné prostředky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lze podat ke Krajskému úřadu Středočeského kraje prostřednictvím ředitelky školy (např. odvolání p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roti rozhodnutí o nepřijetí dítěte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Předpisy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Nejdůležitější používané předpisy (vše ve znění pozdějších</w:t>
      </w:r>
      <w:r w:rsidR="00BE2F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předpisů)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106/1999 Sb., o svobodném přístupu k informacím,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500/2004 Sb., správní řád,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Sb., o předškolním, základním, středním, vyšším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odborném a jiném vzdělávání (školský zákon)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563/2004 Sb., o pedagogických pracovnících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250/2000 Sb., o rozpočtových pravidlech územních rozpočtů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14/2005 Sb., o předškolním vzdělávání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16/2005 Sb., o organizaci školního roku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27/2016 Sb., o vzdělávání dětí, žáků, a studentů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speciálními potřebami a dětí, žáků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a studentů mimořádně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nadaných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72/2005 Sb., o poskytování poradenských služeb</w:t>
      </w:r>
      <w:r w:rsid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školách a školských poradenských zařízeních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107/2005 Sb., o školním stravování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110/2019 Sb., o zpracování osobních údajů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Předpisy jsou přístupné k nahlédnutí</w:t>
      </w:r>
      <w:r w:rsid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úředních hodinách u ředitelny</w:t>
      </w:r>
      <w:r w:rsidR="00B16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Úplné znění právních předpisů je dostupné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na http://aplikace.mvcr.cz/sbirka-zakonu/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11.2 Vydané právní</w:t>
      </w:r>
      <w:r w:rsid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předpisy</w:t>
      </w:r>
      <w:r w:rsidR="00946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BE2F1A" w:rsidRP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nevydává právní předpisy</w:t>
      </w:r>
      <w:r w:rsidR="00561C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B7E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Úhrady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</w:t>
      </w:r>
      <w:r w:rsidR="00B16706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poskytování</w:t>
      </w:r>
      <w:r w:rsidR="00B16706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66E2" w:rsidRPr="00B55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12.1</w:t>
      </w:r>
      <w:r w:rsidR="00B25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25678" w:rsidRPr="00743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Úhrada za poskytování a vyhledávání informací mateřskou školou se řídí Sazebníkem</w:t>
      </w:r>
      <w:r w:rsidR="00B25678" w:rsidRPr="0074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vydaným radou města Dobříše ze dne 18. 7. 2023, schváleným usnesením č. 9/22/2023/RM-II s účinností od 1. 08. 2023, který je zveřejněný na webových stránkách města Dobříš.</w:t>
      </w:r>
      <w:r w:rsidR="009466E2" w:rsidRPr="00743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="009466E2" w:rsidRPr="00743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12.2</w:t>
      </w:r>
      <w:r w:rsidR="008B005E" w:rsidRPr="00743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B005E" w:rsidRPr="00743174">
        <w:rPr>
          <w:rFonts w:ascii="Times New Roman" w:hAnsi="Times New Roman" w:cs="Times New Roman"/>
          <w:color w:val="000000" w:themeColor="text1"/>
          <w:sz w:val="24"/>
          <w:szCs w:val="24"/>
        </w:rPr>
        <w:t>Rozhodnutí</w:t>
      </w:r>
      <w:r w:rsidR="001659CD" w:rsidRPr="0074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nadřízeného orgánu</w:t>
      </w:r>
      <w:r w:rsidR="008B005E" w:rsidRPr="0074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výši úhrad vydaná podle zákona o svobodném přístupu k informacím </w:t>
      </w:r>
      <w:r w:rsidR="001659CD" w:rsidRPr="00743174">
        <w:rPr>
          <w:rFonts w:ascii="Times New Roman" w:hAnsi="Times New Roman" w:cs="Times New Roman"/>
          <w:color w:val="000000" w:themeColor="text1"/>
          <w:sz w:val="24"/>
          <w:szCs w:val="24"/>
        </w:rPr>
        <w:t>– viz.12.1</w:t>
      </w:r>
      <w:r w:rsidR="008B005E" w:rsidRPr="00743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Licenční smlouvy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005E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13.1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005E" w:rsidRPr="008B005E">
        <w:rPr>
          <w:rFonts w:ascii="Times New Roman" w:hAnsi="Times New Roman" w:cs="Times New Roman"/>
          <w:sz w:val="24"/>
          <w:szCs w:val="24"/>
        </w:rPr>
        <w:t>Mateřská škola v současné době nedisponuje vzorem licenční smlouvy</w:t>
      </w:r>
      <w:r w:rsidR="008B005E">
        <w:t>.</w:t>
      </w:r>
      <w:r w:rsidR="008B005E">
        <w:br/>
      </w:r>
      <w:r w:rsidR="008B005E" w:rsidRPr="00FB3EFE">
        <w:rPr>
          <w:rFonts w:ascii="Times New Roman" w:hAnsi="Times New Roman" w:cs="Times New Roman"/>
          <w:b/>
          <w:sz w:val="24"/>
          <w:szCs w:val="24"/>
        </w:rPr>
        <w:t>13.2</w:t>
      </w:r>
      <w:r w:rsidR="008B005E" w:rsidRPr="008B005E">
        <w:rPr>
          <w:rFonts w:ascii="Times New Roman" w:hAnsi="Times New Roman" w:cs="Times New Roman"/>
          <w:sz w:val="24"/>
          <w:szCs w:val="24"/>
        </w:rPr>
        <w:t xml:space="preserve"> 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 nebyly uděleny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výhradní licence podle § 14a</w:t>
      </w:r>
      <w:r w:rsidR="00B16706"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4 zákona č. 106/1999 Sb., 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 informacím,</w:t>
      </w:r>
      <w:r w:rsidR="00B16706"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předpisů.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Výroční zpráva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46E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vydává Výroční zprávu o poskytování informací podle zákona č. 106/1999Sb., </w:t>
      </w:r>
      <w:r w:rsidR="00E32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46EAB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 informacím v platném znění.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="00B55312" w:rsidRPr="0008729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https://www.msdobris.cz/uredni-deska/</w:t>
        </w:r>
      </w:hyperlink>
    </w:p>
    <w:sectPr w:rsidR="00B55312" w:rsidSect="005C62CC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9C"/>
    <w:rsid w:val="00023745"/>
    <w:rsid w:val="00035C76"/>
    <w:rsid w:val="00047E95"/>
    <w:rsid w:val="00120526"/>
    <w:rsid w:val="001659CD"/>
    <w:rsid w:val="002141BF"/>
    <w:rsid w:val="00256C08"/>
    <w:rsid w:val="00351C33"/>
    <w:rsid w:val="00425584"/>
    <w:rsid w:val="00446EAB"/>
    <w:rsid w:val="004A57B6"/>
    <w:rsid w:val="004D3254"/>
    <w:rsid w:val="00504751"/>
    <w:rsid w:val="00511C1A"/>
    <w:rsid w:val="00561C9F"/>
    <w:rsid w:val="00592B43"/>
    <w:rsid w:val="005B7EDB"/>
    <w:rsid w:val="005C473D"/>
    <w:rsid w:val="005C62CC"/>
    <w:rsid w:val="005F3F3B"/>
    <w:rsid w:val="00616608"/>
    <w:rsid w:val="006743C8"/>
    <w:rsid w:val="006C7F9C"/>
    <w:rsid w:val="007353CB"/>
    <w:rsid w:val="00743174"/>
    <w:rsid w:val="00865A28"/>
    <w:rsid w:val="008B005E"/>
    <w:rsid w:val="009466E2"/>
    <w:rsid w:val="009674F4"/>
    <w:rsid w:val="009C30FF"/>
    <w:rsid w:val="00A87D57"/>
    <w:rsid w:val="00AA5C7E"/>
    <w:rsid w:val="00B16706"/>
    <w:rsid w:val="00B25678"/>
    <w:rsid w:val="00B35D68"/>
    <w:rsid w:val="00B55312"/>
    <w:rsid w:val="00BE2F1A"/>
    <w:rsid w:val="00BE64A8"/>
    <w:rsid w:val="00C2690E"/>
    <w:rsid w:val="00C43808"/>
    <w:rsid w:val="00DC37A6"/>
    <w:rsid w:val="00DD4F1C"/>
    <w:rsid w:val="00DF1075"/>
    <w:rsid w:val="00E26292"/>
    <w:rsid w:val="00E32C05"/>
    <w:rsid w:val="00E6652B"/>
    <w:rsid w:val="00EC414F"/>
    <w:rsid w:val="00EF28AB"/>
    <w:rsid w:val="00F21A6C"/>
    <w:rsid w:val="00F22D88"/>
    <w:rsid w:val="00FB3EFE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802"/>
  <w15:docId w15:val="{59ED45EC-ECB5-438C-93B3-1BF0CEF3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4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65A28"/>
  </w:style>
  <w:style w:type="character" w:styleId="Hypertextovodkaz">
    <w:name w:val="Hyperlink"/>
    <w:basedOn w:val="Standardnpsmoodstavce"/>
    <w:uiPriority w:val="99"/>
    <w:unhideWhenUsed/>
    <w:rsid w:val="00DF107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C41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558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25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dobris.cz/uredni-deska/" TargetMode="External"/><Relationship Id="rId5" Type="http://schemas.openxmlformats.org/officeDocument/2006/relationships/hyperlink" Target="mailto:2ms.dobris@msdobris.cz" TargetMode="External"/><Relationship Id="rId4" Type="http://schemas.openxmlformats.org/officeDocument/2006/relationships/hyperlink" Target="https://www.msdobris.cz/uredni-desk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PC</cp:lastModifiedBy>
  <cp:revision>4</cp:revision>
  <cp:lastPrinted>2024-08-23T04:59:00Z</cp:lastPrinted>
  <dcterms:created xsi:type="dcterms:W3CDTF">2024-08-22T05:20:00Z</dcterms:created>
  <dcterms:modified xsi:type="dcterms:W3CDTF">2024-08-23T05:01:00Z</dcterms:modified>
</cp:coreProperties>
</file>